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2D2403EF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D1769A">
        <w:rPr>
          <w:rFonts w:ascii="Arial Narrow" w:hAnsi="Arial Narrow" w:cs="Arial"/>
          <w:sz w:val="22"/>
        </w:rPr>
        <w:t>February 12,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7592CE7C" w14:textId="79A2F085" w:rsidR="00F07E9A" w:rsidRPr="00F07E9A" w:rsidRDefault="00F07E9A" w:rsidP="00E12390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466BD402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2D6A0C">
        <w:rPr>
          <w:rFonts w:ascii="Arial Narrow" w:hAnsi="Arial Narrow"/>
          <w:sz w:val="24"/>
          <w:szCs w:val="24"/>
        </w:rPr>
        <w:t>December 11</w:t>
      </w:r>
      <w:r w:rsidR="008F1FF7">
        <w:rPr>
          <w:rFonts w:ascii="Arial Narrow" w:hAnsi="Arial Narrow"/>
          <w:sz w:val="24"/>
          <w:szCs w:val="24"/>
        </w:rPr>
        <w:t>, 2017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6815473A" w14:textId="19A132FD" w:rsidR="000E0C46" w:rsidRPr="00044D11" w:rsidRDefault="000E0C46" w:rsidP="00044D11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</w:p>
    <w:p w14:paraId="2672C698" w14:textId="77777777" w:rsidR="003E1ED3" w:rsidRPr="000A4805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2768B3F" w14:textId="1FE4ACE1" w:rsidR="00D1769A" w:rsidRDefault="000A4805" w:rsidP="00D1769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0B9963E6" w14:textId="77777777" w:rsidR="0009085E" w:rsidRDefault="0009085E" w:rsidP="00D1769A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3B59656D" w14:textId="77777777" w:rsidR="00D1769A" w:rsidRPr="00D1769A" w:rsidRDefault="00D1769A" w:rsidP="00D1769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A0AAE91" w14:textId="77777777" w:rsidR="00044D11" w:rsidRDefault="00D1769A" w:rsidP="000E0C4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Audit</w:t>
      </w:r>
      <w:r w:rsidR="00044D1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44D11">
        <w:rPr>
          <w:rFonts w:ascii="Arial Narrow" w:hAnsi="Arial Narrow"/>
          <w:b/>
          <w:sz w:val="24"/>
          <w:szCs w:val="24"/>
        </w:rPr>
        <w:t>Commitee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Report</w:t>
      </w:r>
      <w:r w:rsidRPr="002D6A0C">
        <w:rPr>
          <w:rFonts w:ascii="Arial Narrow" w:hAnsi="Arial Narrow"/>
          <w:sz w:val="24"/>
          <w:szCs w:val="24"/>
        </w:rPr>
        <w:t>….</w:t>
      </w:r>
      <w:r w:rsidR="002D6A0C">
        <w:rPr>
          <w:rFonts w:ascii="Arial Narrow" w:hAnsi="Arial Narrow"/>
          <w:sz w:val="24"/>
          <w:szCs w:val="24"/>
        </w:rPr>
        <w:t>.</w:t>
      </w:r>
      <w:r w:rsidR="00044D11">
        <w:rPr>
          <w:rFonts w:ascii="Arial Narrow" w:hAnsi="Arial Narrow"/>
          <w:sz w:val="24"/>
          <w:szCs w:val="24"/>
        </w:rPr>
        <w:t>…………...</w:t>
      </w:r>
      <w:r w:rsidR="00FF7FFC" w:rsidRPr="002D6A0C">
        <w:rPr>
          <w:rFonts w:ascii="Arial Narrow" w:hAnsi="Arial Narrow"/>
          <w:sz w:val="24"/>
          <w:szCs w:val="24"/>
        </w:rPr>
        <w:t>………………………</w:t>
      </w:r>
      <w:r w:rsidR="00F23E90" w:rsidRPr="002D6A0C">
        <w:rPr>
          <w:rFonts w:ascii="Arial Narrow" w:hAnsi="Arial Narrow"/>
          <w:sz w:val="24"/>
          <w:szCs w:val="24"/>
        </w:rPr>
        <w:t>….</w:t>
      </w:r>
      <w:r w:rsidR="00FF7FFC" w:rsidRPr="002D6A0C">
        <w:rPr>
          <w:rFonts w:ascii="Arial Narrow" w:hAnsi="Arial Narrow"/>
          <w:sz w:val="24"/>
          <w:szCs w:val="24"/>
        </w:rPr>
        <w:t>……</w:t>
      </w:r>
      <w:r w:rsidRPr="002D6A0C">
        <w:rPr>
          <w:rFonts w:ascii="Arial Narrow" w:hAnsi="Arial Narrow"/>
          <w:sz w:val="24"/>
          <w:szCs w:val="24"/>
        </w:rPr>
        <w:t>…………</w:t>
      </w:r>
      <w:r w:rsidR="00FF7FFC" w:rsidRPr="002D6A0C">
        <w:rPr>
          <w:rFonts w:ascii="Arial Narrow" w:hAnsi="Arial Narrow"/>
          <w:sz w:val="24"/>
          <w:szCs w:val="24"/>
        </w:rPr>
        <w:t>…</w:t>
      </w:r>
      <w:r w:rsidR="00044D11">
        <w:rPr>
          <w:rFonts w:ascii="Arial Narrow" w:hAnsi="Arial Narrow"/>
          <w:sz w:val="24"/>
          <w:szCs w:val="24"/>
        </w:rPr>
        <w:t>..</w:t>
      </w:r>
      <w:r w:rsidR="00FF7FFC" w:rsidRPr="002D6A0C">
        <w:rPr>
          <w:rFonts w:ascii="Arial Narrow" w:hAnsi="Arial Narrow"/>
          <w:sz w:val="24"/>
          <w:szCs w:val="24"/>
        </w:rPr>
        <w:t>…</w:t>
      </w:r>
      <w:r w:rsidR="00044D11">
        <w:rPr>
          <w:rFonts w:ascii="Arial Narrow" w:hAnsi="Arial Narrow"/>
          <w:b/>
          <w:sz w:val="24"/>
          <w:szCs w:val="24"/>
        </w:rPr>
        <w:t>Murray Vernon</w:t>
      </w:r>
      <w:r w:rsidR="0009085E" w:rsidRPr="004F4FBA">
        <w:rPr>
          <w:rFonts w:ascii="Arial Narrow" w:hAnsi="Arial Narrow"/>
          <w:b/>
          <w:sz w:val="24"/>
          <w:szCs w:val="24"/>
        </w:rPr>
        <w:t xml:space="preserve">, </w:t>
      </w:r>
    </w:p>
    <w:p w14:paraId="2B568B9B" w14:textId="7D77118A" w:rsidR="00044D11" w:rsidRDefault="00044D11" w:rsidP="00044D1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Minor Amendment Policy</w:t>
      </w:r>
      <w:r w:rsidRPr="00044D1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Finance Committee Chairman</w:t>
      </w:r>
    </w:p>
    <w:p w14:paraId="2E45A8E5" w14:textId="416D288A" w:rsidR="00044D11" w:rsidRDefault="00044D11" w:rsidP="00044D1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3D652A9F" w14:textId="347CA696" w:rsidR="004850F6" w:rsidRPr="004850F6" w:rsidRDefault="00044D11" w:rsidP="004850F6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6A73D5">
        <w:rPr>
          <w:rFonts w:ascii="Arial Narrow" w:hAnsi="Arial Narrow"/>
          <w:b/>
          <w:color w:val="4F81BD" w:themeColor="accent1"/>
          <w:sz w:val="24"/>
          <w:szCs w:val="24"/>
        </w:rPr>
        <w:t>Board Action Required</w:t>
      </w:r>
    </w:p>
    <w:p w14:paraId="1A8DEBAE" w14:textId="21C6F710" w:rsidR="00EC6B3B" w:rsidRDefault="004850F6" w:rsidP="00044D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Audit Presentation</w:t>
      </w:r>
      <w:r w:rsidRPr="004850F6">
        <w:rPr>
          <w:rFonts w:ascii="Arial Narrow" w:hAnsi="Arial Narrow"/>
          <w:sz w:val="24"/>
          <w:szCs w:val="24"/>
        </w:rPr>
        <w:t>……………………………………………………………..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 xml:space="preserve">Harper, Poston &amp; </w:t>
      </w:r>
      <w:proofErr w:type="spellStart"/>
      <w:r>
        <w:rPr>
          <w:rFonts w:ascii="Arial Narrow" w:hAnsi="Arial Narrow"/>
          <w:b/>
          <w:sz w:val="24"/>
          <w:szCs w:val="24"/>
        </w:rPr>
        <w:t>Moree</w:t>
      </w:r>
      <w:proofErr w:type="spellEnd"/>
      <w:r w:rsidR="00044D11">
        <w:rPr>
          <w:rFonts w:ascii="Arial Narrow" w:hAnsi="Arial Narrow"/>
          <w:b/>
          <w:sz w:val="24"/>
          <w:szCs w:val="24"/>
        </w:rPr>
        <w:tab/>
      </w:r>
      <w:r w:rsidR="00044D11">
        <w:rPr>
          <w:rFonts w:ascii="Arial Narrow" w:hAnsi="Arial Narrow"/>
          <w:b/>
          <w:sz w:val="24"/>
          <w:szCs w:val="24"/>
        </w:rPr>
        <w:tab/>
        <w:t xml:space="preserve">               </w:t>
      </w:r>
      <w:r w:rsidR="00044D11">
        <w:rPr>
          <w:rFonts w:ascii="Arial Narrow" w:hAnsi="Arial Narrow"/>
          <w:b/>
          <w:sz w:val="24"/>
          <w:szCs w:val="24"/>
        </w:rPr>
        <w:tab/>
      </w:r>
      <w:r w:rsidR="00044D11">
        <w:rPr>
          <w:rFonts w:ascii="Arial Narrow" w:hAnsi="Arial Narrow"/>
          <w:b/>
          <w:sz w:val="24"/>
          <w:szCs w:val="24"/>
        </w:rPr>
        <w:tab/>
      </w:r>
      <w:r w:rsidR="00044D11">
        <w:rPr>
          <w:rFonts w:ascii="Arial Narrow" w:hAnsi="Arial Narrow"/>
          <w:b/>
          <w:sz w:val="24"/>
          <w:szCs w:val="24"/>
        </w:rPr>
        <w:tab/>
      </w:r>
    </w:p>
    <w:p w14:paraId="4C6D8748" w14:textId="4B1A9609" w:rsidR="00EC6B3B" w:rsidRDefault="004850F6" w:rsidP="00EC6B3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6A73D5">
        <w:rPr>
          <w:rFonts w:ascii="Arial Narrow" w:hAnsi="Arial Narrow"/>
          <w:b/>
          <w:color w:val="4F81BD" w:themeColor="accent1"/>
          <w:sz w:val="24"/>
          <w:szCs w:val="24"/>
        </w:rPr>
        <w:t>Board Action Required</w:t>
      </w:r>
    </w:p>
    <w:p w14:paraId="11F78F82" w14:textId="77777777" w:rsidR="00044D11" w:rsidRPr="004850F6" w:rsidRDefault="00044D11" w:rsidP="004850F6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00781A19" w14:textId="182492C1" w:rsidR="00EC6B3B" w:rsidRPr="00EC6B3B" w:rsidRDefault="00EC6B3B" w:rsidP="000E0C4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Planning Department Update</w:t>
      </w:r>
      <w:r w:rsidRPr="00EC6B3B"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Pr="00EC6B3B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</w:t>
      </w:r>
      <w:r w:rsidRPr="00EC6B3B">
        <w:rPr>
          <w:rFonts w:ascii="Arial Narrow" w:hAnsi="Arial Narrow"/>
          <w:sz w:val="24"/>
          <w:szCs w:val="24"/>
        </w:rPr>
        <w:t>………..</w:t>
      </w:r>
      <w:r w:rsidRPr="00EC6B3B">
        <w:rPr>
          <w:rFonts w:ascii="Arial Narrow" w:hAnsi="Arial Narrow"/>
          <w:b/>
          <w:sz w:val="24"/>
          <w:szCs w:val="24"/>
        </w:rPr>
        <w:t>Tom Britton,</w:t>
      </w:r>
    </w:p>
    <w:p w14:paraId="6B9561E8" w14:textId="47996A95" w:rsidR="00EC6B3B" w:rsidRPr="00EC6B3B" w:rsidRDefault="000E0C46" w:rsidP="00EC6B3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="00EC6B3B" w:rsidRPr="00EC6B3B">
        <w:rPr>
          <w:rFonts w:ascii="Arial Narrow" w:hAnsi="Arial Narrow"/>
          <w:sz w:val="24"/>
          <w:szCs w:val="24"/>
        </w:rPr>
        <w:tab/>
      </w:r>
      <w:r w:rsidR="00EC6B3B" w:rsidRPr="00EC6B3B">
        <w:rPr>
          <w:rFonts w:ascii="Arial Narrow" w:hAnsi="Arial Narrow"/>
          <w:sz w:val="24"/>
          <w:szCs w:val="24"/>
        </w:rPr>
        <w:tab/>
      </w:r>
      <w:r w:rsidR="00EC6B3B" w:rsidRPr="00EC6B3B">
        <w:rPr>
          <w:rFonts w:ascii="Arial Narrow" w:hAnsi="Arial Narrow"/>
          <w:sz w:val="24"/>
          <w:szCs w:val="24"/>
        </w:rPr>
        <w:tab/>
      </w:r>
      <w:r w:rsidR="00EC6B3B" w:rsidRPr="00EC6B3B">
        <w:rPr>
          <w:rFonts w:ascii="Arial Narrow" w:hAnsi="Arial Narrow"/>
          <w:sz w:val="24"/>
          <w:szCs w:val="24"/>
        </w:rPr>
        <w:tab/>
      </w:r>
      <w:r w:rsidR="00EC6B3B" w:rsidRPr="00EC6B3B">
        <w:rPr>
          <w:rFonts w:ascii="Arial Narrow" w:hAnsi="Arial Narrow"/>
          <w:sz w:val="24"/>
          <w:szCs w:val="24"/>
        </w:rPr>
        <w:tab/>
      </w:r>
      <w:r w:rsidR="00EC6B3B">
        <w:rPr>
          <w:rFonts w:ascii="Arial Narrow" w:hAnsi="Arial Narrow"/>
          <w:sz w:val="24"/>
          <w:szCs w:val="24"/>
        </w:rPr>
        <w:tab/>
        <w:t xml:space="preserve">         </w:t>
      </w:r>
      <w:r w:rsidR="00EC6B3B" w:rsidRPr="00EC6B3B">
        <w:rPr>
          <w:rFonts w:ascii="Arial Narrow" w:hAnsi="Arial Narrow"/>
          <w:b/>
          <w:sz w:val="24"/>
          <w:szCs w:val="24"/>
        </w:rPr>
        <w:t xml:space="preserve">Planning Director </w:t>
      </w:r>
    </w:p>
    <w:p w14:paraId="4E1EB654" w14:textId="77777777" w:rsidR="00EC6B3B" w:rsidRDefault="000D70DB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 xml:space="preserve">  </w:t>
      </w:r>
      <w:r w:rsidR="005D4F6D" w:rsidRPr="006D4C82">
        <w:rPr>
          <w:rFonts w:ascii="Arial Narrow" w:hAnsi="Arial Narrow"/>
          <w:b/>
          <w:color w:val="00B0F0"/>
          <w:szCs w:val="24"/>
        </w:rPr>
        <w:tab/>
      </w:r>
      <w:r w:rsidR="005D4F6D" w:rsidRPr="006D4C82">
        <w:rPr>
          <w:rFonts w:ascii="Arial Narrow" w:hAnsi="Arial Narrow"/>
          <w:b/>
          <w:szCs w:val="24"/>
        </w:rPr>
        <w:tab/>
      </w: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0B7D2384" w:rsidR="00A73B18" w:rsidRPr="001B6534" w:rsidRDefault="00A73B18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1B6534">
        <w:rPr>
          <w:rFonts w:ascii="Arial Narrow" w:hAnsi="Arial Narrow"/>
          <w:b/>
          <w:sz w:val="24"/>
          <w:szCs w:val="24"/>
        </w:rPr>
        <w:t>Executive Director’s Report</w:t>
      </w:r>
      <w:r w:rsidRPr="00066903">
        <w:rPr>
          <w:rFonts w:ascii="Arial Narrow" w:hAnsi="Arial Narrow"/>
          <w:sz w:val="24"/>
          <w:szCs w:val="24"/>
        </w:rPr>
        <w:t>………………………………………………</w:t>
      </w:r>
      <w:r w:rsidR="008F07CA" w:rsidRPr="00066903">
        <w:rPr>
          <w:rFonts w:ascii="Arial Narrow" w:hAnsi="Arial Narrow"/>
          <w:sz w:val="24"/>
          <w:szCs w:val="24"/>
        </w:rPr>
        <w:t>………………..</w:t>
      </w:r>
      <w:r w:rsidRPr="00066903">
        <w:rPr>
          <w:rFonts w:ascii="Arial Narrow" w:hAnsi="Arial Narrow"/>
          <w:b/>
          <w:sz w:val="24"/>
          <w:szCs w:val="24"/>
        </w:rPr>
        <w:t>Sarah Smith</w:t>
      </w:r>
      <w:r w:rsidRPr="001B6534">
        <w:rPr>
          <w:rFonts w:ascii="Arial Narrow" w:hAnsi="Arial Narrow"/>
          <w:b/>
          <w:szCs w:val="24"/>
        </w:rPr>
        <w:t xml:space="preserve">, </w:t>
      </w:r>
    </w:p>
    <w:p w14:paraId="1EE54EE8" w14:textId="36CC5DAC" w:rsidR="004A0F2B" w:rsidRDefault="008F07C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7DEC">
        <w:rPr>
          <w:rFonts w:ascii="Arial Narrow" w:hAnsi="Arial Narrow"/>
          <w:b/>
          <w:sz w:val="24"/>
          <w:szCs w:val="24"/>
        </w:rPr>
        <w:t>Executive Director</w:t>
      </w:r>
    </w:p>
    <w:p w14:paraId="099F13E6" w14:textId="77777777" w:rsidR="00D1769A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7AE67FF5" w14:textId="77777777" w:rsidR="00D1769A" w:rsidRPr="004B7DEC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5B8C1E3E" w14:textId="0E1E68B3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7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D1769A">
        <w:rPr>
          <w:rFonts w:ascii="Arial Narrow" w:hAnsi="Arial Narrow"/>
          <w:szCs w:val="24"/>
        </w:rPr>
        <w:t>March 12,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CB115B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Pr="001E31A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D7A5E6" w14:textId="784C4DEB" w:rsidR="000D70DB" w:rsidRPr="008F07CA" w:rsidRDefault="000D70DB" w:rsidP="00E06604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>8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0C3129" w:rsidRPr="008F07CA">
        <w:rPr>
          <w:rFonts w:ascii="Arial Narrow" w:hAnsi="Arial Narrow"/>
          <w:b/>
          <w:szCs w:val="24"/>
        </w:rPr>
        <w:t>Other Business</w:t>
      </w:r>
      <w:r w:rsidR="008F07CA">
        <w:rPr>
          <w:rFonts w:ascii="Arial Narrow" w:hAnsi="Arial Narrow"/>
          <w:b/>
          <w:szCs w:val="24"/>
        </w:rPr>
        <w:t xml:space="preserve"> </w:t>
      </w:r>
    </w:p>
    <w:p w14:paraId="7F13037C" w14:textId="103C700A" w:rsidR="00671FBD" w:rsidRPr="00E12390" w:rsidRDefault="00671FBD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bookmarkStart w:id="0" w:name="_GoBack"/>
      <w:bookmarkEnd w:id="0"/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044D11" w:rsidRDefault="00044D11" w:rsidP="004755E2">
      <w:r>
        <w:separator/>
      </w:r>
    </w:p>
  </w:endnote>
  <w:endnote w:type="continuationSeparator" w:id="0">
    <w:p w14:paraId="4D841EF6" w14:textId="77777777" w:rsidR="00044D11" w:rsidRDefault="00044D11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044D11" w:rsidRDefault="00044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044D11" w:rsidRDefault="00044D11" w:rsidP="004755E2">
      <w:r>
        <w:separator/>
      </w:r>
    </w:p>
  </w:footnote>
  <w:footnote w:type="continuationSeparator" w:id="0">
    <w:p w14:paraId="6E32DB63" w14:textId="77777777" w:rsidR="00044D11" w:rsidRDefault="00044D11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A6E884C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50F6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74F6"/>
    <w:rsid w:val="00EB291C"/>
    <w:rsid w:val="00EB38EE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646"/>
    <w:rsid w:val="00F502A1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05AA-9C16-4F0D-B42A-97F29C24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DBAC3A10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9</cp:revision>
  <cp:lastPrinted>2018-02-02T14:39:00Z</cp:lastPrinted>
  <dcterms:created xsi:type="dcterms:W3CDTF">2018-02-02T14:33:00Z</dcterms:created>
  <dcterms:modified xsi:type="dcterms:W3CDTF">2018-02-02T18:29:00Z</dcterms:modified>
</cp:coreProperties>
</file>